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F59">
        <w:rPr>
          <w:rFonts w:ascii="Times New Roman" w:hAnsi="Times New Roman" w:cs="Times New Roman"/>
          <w:b/>
          <w:sz w:val="20"/>
          <w:szCs w:val="20"/>
        </w:rPr>
        <w:t>15</w:t>
      </w:r>
      <w:r w:rsidR="00FA3F59" w:rsidRPr="00FA3F5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A3F59">
        <w:rPr>
          <w:rFonts w:ascii="Times New Roman" w:hAnsi="Times New Roman" w:cs="Times New Roman"/>
          <w:b/>
          <w:sz w:val="20"/>
          <w:szCs w:val="20"/>
        </w:rPr>
        <w:t xml:space="preserve"> December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The meeting will be held at the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yn y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or under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COV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-19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>uidelines.</w:t>
      </w:r>
    </w:p>
    <w:p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FA3F59">
        <w:rPr>
          <w:rFonts w:ascii="Times New Roman" w:hAnsi="Times New Roman" w:cs="Times New Roman"/>
          <w:sz w:val="20"/>
          <w:szCs w:val="20"/>
        </w:rPr>
        <w:t>28</w:t>
      </w:r>
      <w:r w:rsidR="00FA3F59" w:rsidRPr="00FA3F5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A3F59">
        <w:rPr>
          <w:rFonts w:ascii="Times New Roman" w:hAnsi="Times New Roman" w:cs="Times New Roman"/>
          <w:sz w:val="20"/>
          <w:szCs w:val="20"/>
        </w:rPr>
        <w:t xml:space="preserve"> NOVEMBER</w:t>
      </w:r>
      <w:r w:rsidR="00817894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D2462" w:rsidRDefault="000B26F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1C3">
        <w:rPr>
          <w:rFonts w:ascii="Times New Roman" w:hAnsi="Times New Roman" w:cs="Times New Roman"/>
          <w:sz w:val="20"/>
          <w:szCs w:val="20"/>
        </w:rPr>
        <w:t xml:space="preserve">6.1    </w:t>
      </w:r>
      <w:r w:rsidR="00235358">
        <w:rPr>
          <w:rFonts w:ascii="Times New Roman" w:hAnsi="Times New Roman" w:cs="Times New Roman"/>
          <w:sz w:val="20"/>
          <w:szCs w:val="20"/>
        </w:rPr>
        <w:t xml:space="preserve">none received 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:rsidR="00F2138F" w:rsidRDefault="00D8367A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505008">
        <w:rPr>
          <w:rFonts w:ascii="Times New Roman" w:hAnsi="Times New Roman" w:cs="Times New Roman"/>
          <w:sz w:val="20"/>
          <w:szCs w:val="20"/>
        </w:rPr>
        <w:t>December</w:t>
      </w:r>
      <w:r w:rsidR="006A10AC">
        <w:rPr>
          <w:rFonts w:ascii="Times New Roman" w:hAnsi="Times New Roman" w:cs="Times New Roman"/>
          <w:sz w:val="20"/>
          <w:szCs w:val="20"/>
        </w:rPr>
        <w:t xml:space="preserve"> 2020 </w:t>
      </w:r>
      <w:r w:rsidR="00992456">
        <w:rPr>
          <w:rFonts w:ascii="Times New Roman" w:hAnsi="Times New Roman" w:cs="Times New Roman"/>
          <w:sz w:val="20"/>
          <w:szCs w:val="20"/>
        </w:rPr>
        <w:t>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1A172C" w:rsidRDefault="001A172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505008" w:rsidRDefault="001A172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  <w:t xml:space="preserve">Invoice </w:t>
      </w:r>
      <w:r w:rsidR="00505008">
        <w:rPr>
          <w:rFonts w:ascii="Times New Roman" w:hAnsi="Times New Roman" w:cs="Times New Roman"/>
          <w:sz w:val="20"/>
          <w:szCs w:val="20"/>
        </w:rPr>
        <w:t xml:space="preserve">R.J. Electrics – Christmas lights </w:t>
      </w:r>
      <w:r w:rsidR="0097014E">
        <w:rPr>
          <w:rFonts w:ascii="Times New Roman" w:hAnsi="Times New Roman" w:cs="Times New Roman"/>
          <w:sz w:val="20"/>
          <w:szCs w:val="20"/>
        </w:rPr>
        <w:t>- £</w:t>
      </w:r>
      <w:r w:rsidR="00505008">
        <w:rPr>
          <w:rFonts w:ascii="Times New Roman" w:hAnsi="Times New Roman" w:cs="Times New Roman"/>
          <w:sz w:val="20"/>
          <w:szCs w:val="20"/>
        </w:rPr>
        <w:t>4587.34</w:t>
      </w:r>
    </w:p>
    <w:p w:rsidR="00505008" w:rsidRDefault="00505008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505008" w:rsidRDefault="00505008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  <w:t>Evergreen monthly maintenance November - £500</w:t>
      </w:r>
    </w:p>
    <w:p w:rsidR="00505008" w:rsidRDefault="00505008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7014E" w:rsidRDefault="00505008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7.3.4</w:t>
      </w:r>
      <w:r>
        <w:rPr>
          <w:rFonts w:ascii="Times New Roman" w:hAnsi="Times New Roman" w:cs="Times New Roman"/>
          <w:sz w:val="20"/>
          <w:szCs w:val="20"/>
        </w:rPr>
        <w:tab/>
        <w:t>Weight Out Christmas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presents </w:t>
      </w:r>
    </w:p>
    <w:p w:rsidR="0097014E" w:rsidRDefault="0097014E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A172C" w:rsidRDefault="0097014E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  <w:t xml:space="preserve">Gwynedd Council Internal Audit charges 2019-2020 - </w:t>
      </w:r>
      <w:r>
        <w:rPr>
          <w:rFonts w:ascii="Times New Roman" w:hAnsi="Times New Roman" w:cs="Times New Roman"/>
          <w:sz w:val="20"/>
          <w:szCs w:val="20"/>
        </w:rPr>
        <w:t>£</w:t>
      </w:r>
      <w:r>
        <w:rPr>
          <w:rFonts w:ascii="Times New Roman" w:hAnsi="Times New Roman" w:cs="Times New Roman"/>
          <w:sz w:val="20"/>
          <w:szCs w:val="20"/>
        </w:rPr>
        <w:t>336.00</w:t>
      </w:r>
      <w:r w:rsidR="001A172C">
        <w:rPr>
          <w:rFonts w:ascii="Times New Roman" w:hAnsi="Times New Roman" w:cs="Times New Roman"/>
          <w:sz w:val="20"/>
          <w:szCs w:val="20"/>
        </w:rPr>
        <w:tab/>
      </w:r>
    </w:p>
    <w:p w:rsidR="00D767DF" w:rsidRPr="0075398D" w:rsidRDefault="00235358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B121A2" w:rsidRDefault="00B121A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10AC" w:rsidRDefault="006A10AC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21A2">
        <w:rPr>
          <w:rFonts w:ascii="Times New Roman" w:hAnsi="Times New Roman" w:cs="Times New Roman"/>
          <w:sz w:val="20"/>
          <w:szCs w:val="20"/>
        </w:rPr>
        <w:t xml:space="preserve">7.4.1      </w:t>
      </w:r>
      <w:r w:rsidR="00927E68">
        <w:rPr>
          <w:rFonts w:ascii="Times New Roman" w:hAnsi="Times New Roman" w:cs="Times New Roman"/>
          <w:sz w:val="20"/>
          <w:szCs w:val="20"/>
        </w:rPr>
        <w:t>None received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4E6C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E68" w:rsidRDefault="00FA2D32" w:rsidP="007865B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7865B5">
        <w:rPr>
          <w:rFonts w:ascii="Times New Roman" w:hAnsi="Times New Roman" w:cs="Times New Roman"/>
          <w:sz w:val="20"/>
          <w:szCs w:val="20"/>
        </w:rPr>
        <w:t xml:space="preserve">SHELTER – PROMENADE     </w:t>
      </w:r>
      <w:r w:rsidR="00565B45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65B5">
        <w:rPr>
          <w:rFonts w:ascii="Times New Roman" w:hAnsi="Times New Roman" w:cs="Times New Roman"/>
          <w:sz w:val="20"/>
          <w:szCs w:val="20"/>
        </w:rPr>
        <w:t>2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7865B5">
        <w:rPr>
          <w:rFonts w:ascii="Times New Roman" w:hAnsi="Times New Roman" w:cs="Times New Roman"/>
          <w:sz w:val="20"/>
          <w:szCs w:val="20"/>
        </w:rPr>
        <w:t>26</w:t>
      </w:r>
      <w:r w:rsidR="007865B5" w:rsidRPr="007865B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865B5">
        <w:rPr>
          <w:rFonts w:ascii="Times New Roman" w:hAnsi="Times New Roman" w:cs="Times New Roman"/>
          <w:sz w:val="20"/>
          <w:szCs w:val="20"/>
        </w:rPr>
        <w:t xml:space="preserve"> January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EF" w:rsidRDefault="006B42EF" w:rsidP="009560C7">
      <w:r>
        <w:separator/>
      </w:r>
    </w:p>
  </w:endnote>
  <w:endnote w:type="continuationSeparator" w:id="0">
    <w:p w:rsidR="006B42EF" w:rsidRDefault="006B42EF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EF" w:rsidRDefault="006B42EF" w:rsidP="009560C7">
      <w:r>
        <w:separator/>
      </w:r>
    </w:p>
  </w:footnote>
  <w:footnote w:type="continuationSeparator" w:id="0">
    <w:p w:rsidR="006B42EF" w:rsidRDefault="006B42EF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54F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172C"/>
    <w:rsid w:val="001A476E"/>
    <w:rsid w:val="001B1851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1CA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5B45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6855"/>
    <w:rsid w:val="005F40CA"/>
    <w:rsid w:val="00601DD8"/>
    <w:rsid w:val="0060324E"/>
    <w:rsid w:val="0060360B"/>
    <w:rsid w:val="00617E36"/>
    <w:rsid w:val="00620E01"/>
    <w:rsid w:val="00630055"/>
    <w:rsid w:val="00630271"/>
    <w:rsid w:val="00630EB9"/>
    <w:rsid w:val="0063486B"/>
    <w:rsid w:val="00635D99"/>
    <w:rsid w:val="00636632"/>
    <w:rsid w:val="00636A79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E3D70"/>
    <w:rsid w:val="006E4A42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894"/>
    <w:rsid w:val="00817FA7"/>
    <w:rsid w:val="00820AD1"/>
    <w:rsid w:val="008220C4"/>
    <w:rsid w:val="00826840"/>
    <w:rsid w:val="00831B3A"/>
    <w:rsid w:val="00836844"/>
    <w:rsid w:val="0084357C"/>
    <w:rsid w:val="0084743A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27E68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7014E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7C4"/>
    <w:rsid w:val="00A27205"/>
    <w:rsid w:val="00A277AA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21A2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44454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B7455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138F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59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5</cp:revision>
  <cp:lastPrinted>2019-07-22T13:10:00Z</cp:lastPrinted>
  <dcterms:created xsi:type="dcterms:W3CDTF">2020-12-10T14:34:00Z</dcterms:created>
  <dcterms:modified xsi:type="dcterms:W3CDTF">2020-12-10T18:43:00Z</dcterms:modified>
</cp:coreProperties>
</file>